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2EC6" w14:textId="77777777" w:rsidR="00557AA5" w:rsidRPr="00FF5DC5" w:rsidRDefault="00FF5DC5" w:rsidP="00FF5DC5">
      <w:pPr>
        <w:jc w:val="center"/>
        <w:rPr>
          <w:b/>
          <w:i/>
          <w:sz w:val="52"/>
          <w:szCs w:val="52"/>
        </w:rPr>
      </w:pPr>
      <w:r w:rsidRPr="00FF5DC5">
        <w:rPr>
          <w:b/>
          <w:i/>
          <w:sz w:val="52"/>
          <w:szCs w:val="52"/>
        </w:rPr>
        <w:t>Danene Wanner, LCSW</w:t>
      </w:r>
    </w:p>
    <w:p w14:paraId="64AF45E2" w14:textId="77777777" w:rsidR="00FF5DC5" w:rsidRPr="001E595D" w:rsidRDefault="00FF5DC5" w:rsidP="00FF5DC5">
      <w:pPr>
        <w:jc w:val="center"/>
        <w:rPr>
          <w:i/>
          <w:sz w:val="28"/>
          <w:szCs w:val="28"/>
        </w:rPr>
      </w:pPr>
      <w:r w:rsidRPr="001E595D">
        <w:rPr>
          <w:i/>
          <w:sz w:val="28"/>
          <w:szCs w:val="28"/>
        </w:rPr>
        <w:t>CAFA</w:t>
      </w:r>
    </w:p>
    <w:p w14:paraId="3318D4C8" w14:textId="77777777" w:rsidR="00FF5DC5" w:rsidRPr="001E595D" w:rsidRDefault="00FF5DC5" w:rsidP="00FF5DC5">
      <w:pPr>
        <w:jc w:val="center"/>
        <w:rPr>
          <w:i/>
          <w:sz w:val="28"/>
          <w:szCs w:val="28"/>
        </w:rPr>
      </w:pPr>
      <w:r w:rsidRPr="001E595D">
        <w:rPr>
          <w:i/>
          <w:sz w:val="28"/>
          <w:szCs w:val="28"/>
        </w:rPr>
        <w:t>Licensed Clinical Social Worker</w:t>
      </w:r>
    </w:p>
    <w:p w14:paraId="5AA7C2CA" w14:textId="77777777" w:rsidR="00FF5DC5" w:rsidRPr="001E595D" w:rsidRDefault="00FF5DC5" w:rsidP="00FF5DC5">
      <w:pPr>
        <w:jc w:val="center"/>
        <w:rPr>
          <w:i/>
          <w:sz w:val="28"/>
          <w:szCs w:val="28"/>
        </w:rPr>
      </w:pPr>
      <w:r w:rsidRPr="001E595D">
        <w:rPr>
          <w:i/>
          <w:sz w:val="28"/>
          <w:szCs w:val="28"/>
        </w:rPr>
        <w:t>921 Country Club Rd. # 222</w:t>
      </w:r>
    </w:p>
    <w:p w14:paraId="70E899D2" w14:textId="77777777" w:rsidR="00FF5DC5" w:rsidRPr="001E595D" w:rsidRDefault="00FF5DC5" w:rsidP="00FF5DC5">
      <w:pPr>
        <w:jc w:val="center"/>
        <w:rPr>
          <w:i/>
          <w:sz w:val="28"/>
          <w:szCs w:val="28"/>
        </w:rPr>
      </w:pPr>
      <w:r w:rsidRPr="001E595D">
        <w:rPr>
          <w:i/>
          <w:sz w:val="28"/>
          <w:szCs w:val="28"/>
        </w:rPr>
        <w:t>Eugene, OR   97404</w:t>
      </w:r>
    </w:p>
    <w:p w14:paraId="2661F059" w14:textId="77777777" w:rsidR="00FF5DC5" w:rsidRPr="001E595D" w:rsidRDefault="00FF5DC5" w:rsidP="00FF5DC5">
      <w:pPr>
        <w:jc w:val="center"/>
        <w:rPr>
          <w:i/>
          <w:sz w:val="28"/>
          <w:szCs w:val="28"/>
        </w:rPr>
      </w:pPr>
      <w:r w:rsidRPr="001E595D">
        <w:rPr>
          <w:i/>
          <w:sz w:val="28"/>
          <w:szCs w:val="28"/>
        </w:rPr>
        <w:t>541.349.2874</w:t>
      </w:r>
    </w:p>
    <w:p w14:paraId="164E3EE8" w14:textId="02C1F019" w:rsidR="00FF5DC5" w:rsidRDefault="00FF5DC5" w:rsidP="00586B10">
      <w:pPr>
        <w:rPr>
          <w:sz w:val="28"/>
          <w:szCs w:val="28"/>
        </w:rPr>
      </w:pPr>
      <w:r w:rsidRPr="001E595D">
        <w:rPr>
          <w:b/>
          <w:i/>
          <w:sz w:val="28"/>
          <w:szCs w:val="28"/>
        </w:rPr>
        <w:t>Some things you should know about me and your therapy</w:t>
      </w:r>
      <w:r w:rsidR="001E595D" w:rsidRPr="001E595D">
        <w:rPr>
          <w:b/>
          <w:sz w:val="28"/>
          <w:szCs w:val="28"/>
        </w:rPr>
        <w:t>:</w:t>
      </w:r>
      <w:r w:rsidR="001E595D">
        <w:rPr>
          <w:sz w:val="28"/>
          <w:szCs w:val="28"/>
        </w:rPr>
        <w:t xml:space="preserve">  </w:t>
      </w:r>
      <w:r w:rsidR="001E595D" w:rsidRPr="001E595D">
        <w:rPr>
          <w:i/>
          <w:sz w:val="28"/>
          <w:szCs w:val="28"/>
        </w:rPr>
        <w:t>Welcome -</w:t>
      </w:r>
      <w:r w:rsidR="00586B10">
        <w:rPr>
          <w:i/>
          <w:sz w:val="28"/>
          <w:szCs w:val="28"/>
        </w:rPr>
        <w:t xml:space="preserve"> </w:t>
      </w:r>
      <w:r w:rsidRPr="001E595D">
        <w:rPr>
          <w:i/>
          <w:sz w:val="28"/>
          <w:szCs w:val="28"/>
        </w:rPr>
        <w:t xml:space="preserve">I graduated from the University of Oregon with a Bachelor of Science degree in Sociology.  I received my master’s degree at Portland State University in Social Work.  I am licensed and abide by the code of ethics for social workers nationally.  </w:t>
      </w:r>
      <w:r w:rsidR="00AB2E19" w:rsidRPr="001E595D">
        <w:rPr>
          <w:i/>
          <w:sz w:val="28"/>
          <w:szCs w:val="28"/>
        </w:rPr>
        <w:t xml:space="preserve">My focus is </w:t>
      </w:r>
      <w:proofErr w:type="gramStart"/>
      <w:r w:rsidR="00AB2E19" w:rsidRPr="001E595D">
        <w:rPr>
          <w:i/>
          <w:sz w:val="28"/>
          <w:szCs w:val="28"/>
        </w:rPr>
        <w:t>with</w:t>
      </w:r>
      <w:proofErr w:type="gramEnd"/>
      <w:r w:rsidR="00AB2E19" w:rsidRPr="001E595D">
        <w:rPr>
          <w:i/>
          <w:sz w:val="28"/>
          <w:szCs w:val="28"/>
        </w:rPr>
        <w:t xml:space="preserve"> families and individuals.  I participate in continuing education and in clinical supervision with a credentialed mental health provider</w:t>
      </w:r>
      <w:r w:rsidR="00AB2E19">
        <w:rPr>
          <w:sz w:val="28"/>
          <w:szCs w:val="28"/>
        </w:rPr>
        <w:t>.</w:t>
      </w:r>
    </w:p>
    <w:p w14:paraId="52D00313" w14:textId="77777777" w:rsidR="00FA3A15" w:rsidRDefault="001E595D" w:rsidP="00FA3A15">
      <w:pPr>
        <w:shd w:val="clear" w:color="auto" w:fill="FFFFFF"/>
        <w:spacing w:after="270" w:line="270" w:lineRule="atLeast"/>
        <w:rPr>
          <w:i/>
          <w:sz w:val="28"/>
          <w:szCs w:val="28"/>
        </w:rPr>
      </w:pPr>
      <w:r w:rsidRPr="001E595D">
        <w:rPr>
          <w:b/>
          <w:i/>
          <w:sz w:val="28"/>
          <w:szCs w:val="28"/>
        </w:rPr>
        <w:t>T</w:t>
      </w:r>
      <w:r w:rsidR="00AB2E19" w:rsidRPr="001E595D">
        <w:rPr>
          <w:b/>
          <w:i/>
          <w:sz w:val="28"/>
          <w:szCs w:val="28"/>
        </w:rPr>
        <w:t>herapeutic approach and philosophy</w:t>
      </w:r>
      <w:r w:rsidR="00AB2E19">
        <w:rPr>
          <w:sz w:val="28"/>
          <w:szCs w:val="28"/>
        </w:rPr>
        <w:t xml:space="preserve">: </w:t>
      </w:r>
      <w:r w:rsidR="00AB2E19" w:rsidRPr="001E595D">
        <w:rPr>
          <w:i/>
          <w:sz w:val="28"/>
          <w:szCs w:val="28"/>
        </w:rPr>
        <w:t>Counseling is a joint process where we work together using a combination of narrative therapy</w:t>
      </w:r>
      <w:r w:rsidR="00FA3A15" w:rsidRPr="001E595D">
        <w:rPr>
          <w:i/>
          <w:sz w:val="28"/>
          <w:szCs w:val="28"/>
        </w:rPr>
        <w:t xml:space="preserve"> (your story),</w:t>
      </w:r>
      <w:r w:rsidR="00AB2E19" w:rsidRPr="001E595D">
        <w:rPr>
          <w:i/>
          <w:sz w:val="28"/>
          <w:szCs w:val="28"/>
        </w:rPr>
        <w:t xml:space="preserve"> contextual family therapy</w:t>
      </w:r>
      <w:r w:rsidR="00FA3A15" w:rsidRPr="001E595D">
        <w:rPr>
          <w:i/>
          <w:sz w:val="28"/>
          <w:szCs w:val="28"/>
        </w:rPr>
        <w:t>, Adlerian therapy</w:t>
      </w:r>
      <w:r w:rsidRPr="001E595D">
        <w:rPr>
          <w:i/>
          <w:sz w:val="28"/>
          <w:szCs w:val="28"/>
        </w:rPr>
        <w:t xml:space="preserve"> (root of the difficulty)</w:t>
      </w:r>
      <w:r w:rsidR="00AB2E19" w:rsidRPr="001E595D">
        <w:rPr>
          <w:i/>
          <w:sz w:val="28"/>
          <w:szCs w:val="28"/>
        </w:rPr>
        <w:t xml:space="preserve"> </w:t>
      </w:r>
      <w:proofErr w:type="gramStart"/>
      <w:r w:rsidR="00FA3A15" w:rsidRPr="001E595D">
        <w:rPr>
          <w:i/>
          <w:sz w:val="28"/>
          <w:szCs w:val="28"/>
        </w:rPr>
        <w:t>in regard to</w:t>
      </w:r>
      <w:proofErr w:type="gramEnd"/>
      <w:r w:rsidR="00FA3A15" w:rsidRPr="001E595D">
        <w:rPr>
          <w:i/>
          <w:sz w:val="28"/>
          <w:szCs w:val="28"/>
        </w:rPr>
        <w:t xml:space="preserve"> you, your fami</w:t>
      </w:r>
      <w:r w:rsidRPr="001E595D">
        <w:rPr>
          <w:i/>
          <w:sz w:val="28"/>
          <w:szCs w:val="28"/>
        </w:rPr>
        <w:t>ly and your daily environment.</w:t>
      </w:r>
      <w:r w:rsidR="00FA3A15" w:rsidRPr="001E595D">
        <w:rPr>
          <w:i/>
          <w:sz w:val="28"/>
          <w:szCs w:val="28"/>
        </w:rPr>
        <w:t xml:space="preserve"> </w:t>
      </w:r>
      <w:r w:rsidRPr="001E595D">
        <w:rPr>
          <w:i/>
          <w:sz w:val="28"/>
          <w:szCs w:val="28"/>
        </w:rPr>
        <w:t xml:space="preserve">  This process of therapy </w:t>
      </w:r>
      <w:r>
        <w:rPr>
          <w:i/>
          <w:sz w:val="28"/>
          <w:szCs w:val="28"/>
        </w:rPr>
        <w:t>will be unique to your needs,</w:t>
      </w:r>
      <w:r w:rsidRPr="001E595D">
        <w:rPr>
          <w:i/>
          <w:sz w:val="28"/>
          <w:szCs w:val="28"/>
        </w:rPr>
        <w:t xml:space="preserve"> the </w:t>
      </w:r>
      <w:r>
        <w:rPr>
          <w:i/>
          <w:sz w:val="28"/>
          <w:szCs w:val="28"/>
        </w:rPr>
        <w:t xml:space="preserve">needs of your </w:t>
      </w:r>
      <w:proofErr w:type="gramStart"/>
      <w:r>
        <w:rPr>
          <w:i/>
          <w:sz w:val="28"/>
          <w:szCs w:val="28"/>
        </w:rPr>
        <w:t>family</w:t>
      </w:r>
      <w:proofErr w:type="gramEnd"/>
      <w:r>
        <w:rPr>
          <w:i/>
          <w:sz w:val="28"/>
          <w:szCs w:val="28"/>
        </w:rPr>
        <w:t xml:space="preserve"> the surroundings you live in daily.</w:t>
      </w:r>
    </w:p>
    <w:p w14:paraId="1112E3F8" w14:textId="77777777" w:rsidR="001E595D" w:rsidRDefault="00586B10" w:rsidP="00FA3A15">
      <w:pPr>
        <w:shd w:val="clear" w:color="auto" w:fill="FFFFFF"/>
        <w:spacing w:after="270" w:line="270" w:lineRule="atLeast"/>
        <w:rPr>
          <w:i/>
          <w:sz w:val="28"/>
          <w:szCs w:val="28"/>
        </w:rPr>
      </w:pPr>
      <w:r w:rsidRPr="00586B10">
        <w:rPr>
          <w:b/>
          <w:i/>
          <w:sz w:val="28"/>
          <w:szCs w:val="28"/>
        </w:rPr>
        <w:t>Confidentiality</w:t>
      </w:r>
      <w:r>
        <w:rPr>
          <w:i/>
          <w:sz w:val="28"/>
          <w:szCs w:val="28"/>
        </w:rPr>
        <w:t>:  All of our sessions are confidential.  I cannot guarantee confidentiality amoug participants in therapy, although I would use my professional discretion in disclosing communication related to me.  In accordance with Oregon and Federal law, there may be circumstances in which communications between you and I are not confidential and require disclosure.  They are – reporting suspected child abuse, reporting imminent danger to the client or others, reporting information required in court proceedings or by a clients insurance company or other relevant agencies, case consultation and/or supervision</w:t>
      </w:r>
      <w:r w:rsidR="00D517B2">
        <w:rPr>
          <w:i/>
          <w:sz w:val="28"/>
          <w:szCs w:val="28"/>
        </w:rPr>
        <w:t>, defending claims brought against licensee</w:t>
      </w:r>
      <w:r>
        <w:rPr>
          <w:i/>
          <w:sz w:val="28"/>
          <w:szCs w:val="28"/>
        </w:rPr>
        <w:t>.  If you have concerns about confidentiality, please ask me so that we can discuss it further.</w:t>
      </w:r>
    </w:p>
    <w:p w14:paraId="1CC0626F" w14:textId="77777777" w:rsidR="00D517B2" w:rsidRDefault="00D517B2" w:rsidP="00FA3A15">
      <w:pPr>
        <w:shd w:val="clear" w:color="auto" w:fill="FFFFFF"/>
        <w:spacing w:after="270" w:line="270" w:lineRule="atLeast"/>
        <w:rPr>
          <w:b/>
          <w:i/>
          <w:sz w:val="28"/>
          <w:szCs w:val="28"/>
        </w:rPr>
      </w:pPr>
    </w:p>
    <w:p w14:paraId="1B8CFECA" w14:textId="77777777" w:rsidR="00586B10" w:rsidRDefault="00D517B2" w:rsidP="00FA3A15">
      <w:pPr>
        <w:shd w:val="clear" w:color="auto" w:fill="FFFFFF"/>
        <w:spacing w:after="270" w:line="270" w:lineRule="atLeast"/>
        <w:rPr>
          <w:i/>
          <w:sz w:val="28"/>
          <w:szCs w:val="28"/>
        </w:rPr>
      </w:pPr>
      <w:r>
        <w:rPr>
          <w:b/>
          <w:i/>
          <w:sz w:val="28"/>
          <w:szCs w:val="28"/>
        </w:rPr>
        <w:lastRenderedPageBreak/>
        <w:t xml:space="preserve">Client’s Bill of </w:t>
      </w:r>
      <w:r w:rsidR="00586B10" w:rsidRPr="00586B10">
        <w:rPr>
          <w:b/>
          <w:i/>
          <w:sz w:val="28"/>
          <w:szCs w:val="28"/>
        </w:rPr>
        <w:t>Rights</w:t>
      </w:r>
      <w:r>
        <w:rPr>
          <w:i/>
          <w:sz w:val="28"/>
          <w:szCs w:val="28"/>
        </w:rPr>
        <w:t>:  As a client of services by an Oregon Licensee you have the following rights:</w:t>
      </w:r>
    </w:p>
    <w:p w14:paraId="0B174348" w14:textId="77777777" w:rsidR="00D517B2" w:rsidRDefault="00D517B2" w:rsidP="00D517B2">
      <w:pPr>
        <w:pStyle w:val="ListParagraph"/>
        <w:numPr>
          <w:ilvl w:val="0"/>
          <w:numId w:val="1"/>
        </w:numPr>
        <w:shd w:val="clear" w:color="auto" w:fill="FFFFFF"/>
        <w:spacing w:after="270" w:line="270" w:lineRule="atLeast"/>
        <w:rPr>
          <w:i/>
          <w:sz w:val="28"/>
          <w:szCs w:val="28"/>
        </w:rPr>
      </w:pPr>
      <w:r>
        <w:rPr>
          <w:i/>
          <w:sz w:val="28"/>
          <w:szCs w:val="28"/>
        </w:rPr>
        <w:t xml:space="preserve"> To expect that a licensee has met the minimal qualifications of training and experience required by law. </w:t>
      </w:r>
    </w:p>
    <w:p w14:paraId="167CE7F7" w14:textId="77777777" w:rsidR="00D517B2" w:rsidRDefault="00D517B2" w:rsidP="00D517B2">
      <w:pPr>
        <w:pStyle w:val="ListParagraph"/>
        <w:numPr>
          <w:ilvl w:val="0"/>
          <w:numId w:val="1"/>
        </w:numPr>
        <w:shd w:val="clear" w:color="auto" w:fill="FFFFFF"/>
        <w:spacing w:after="270" w:line="270" w:lineRule="atLeast"/>
        <w:rPr>
          <w:i/>
          <w:sz w:val="28"/>
          <w:szCs w:val="28"/>
        </w:rPr>
      </w:pPr>
      <w:r>
        <w:rPr>
          <w:i/>
          <w:sz w:val="28"/>
          <w:szCs w:val="28"/>
        </w:rPr>
        <w:t xml:space="preserve">To examine public records maintained by the board and to have the board confirm the credentials of a licensee. </w:t>
      </w:r>
    </w:p>
    <w:p w14:paraId="50DBBB28" w14:textId="77777777" w:rsidR="00D517B2" w:rsidRDefault="00D517B2" w:rsidP="00D517B2">
      <w:pPr>
        <w:pStyle w:val="ListParagraph"/>
        <w:numPr>
          <w:ilvl w:val="0"/>
          <w:numId w:val="1"/>
        </w:numPr>
        <w:shd w:val="clear" w:color="auto" w:fill="FFFFFF"/>
        <w:spacing w:after="270" w:line="270" w:lineRule="atLeast"/>
        <w:rPr>
          <w:i/>
          <w:sz w:val="28"/>
          <w:szCs w:val="28"/>
        </w:rPr>
      </w:pPr>
      <w:r>
        <w:rPr>
          <w:i/>
          <w:sz w:val="28"/>
          <w:szCs w:val="28"/>
        </w:rPr>
        <w:t xml:space="preserve">To obtain a copy of the code of ethics. </w:t>
      </w:r>
    </w:p>
    <w:p w14:paraId="18A7D1DD" w14:textId="77777777" w:rsidR="00D517B2" w:rsidRDefault="00D517B2" w:rsidP="00D517B2">
      <w:pPr>
        <w:pStyle w:val="ListParagraph"/>
        <w:numPr>
          <w:ilvl w:val="0"/>
          <w:numId w:val="1"/>
        </w:numPr>
        <w:shd w:val="clear" w:color="auto" w:fill="FFFFFF"/>
        <w:spacing w:after="270" w:line="270" w:lineRule="atLeast"/>
        <w:rPr>
          <w:i/>
          <w:sz w:val="28"/>
          <w:szCs w:val="28"/>
        </w:rPr>
      </w:pPr>
      <w:r>
        <w:rPr>
          <w:i/>
          <w:sz w:val="28"/>
          <w:szCs w:val="28"/>
        </w:rPr>
        <w:t xml:space="preserve">To report complaints to the board. </w:t>
      </w:r>
    </w:p>
    <w:p w14:paraId="792AC713" w14:textId="77777777" w:rsidR="00D517B2" w:rsidRDefault="00D517B2" w:rsidP="00D517B2">
      <w:pPr>
        <w:pStyle w:val="ListParagraph"/>
        <w:numPr>
          <w:ilvl w:val="0"/>
          <w:numId w:val="1"/>
        </w:numPr>
        <w:shd w:val="clear" w:color="auto" w:fill="FFFFFF"/>
        <w:spacing w:after="270" w:line="270" w:lineRule="atLeast"/>
        <w:rPr>
          <w:i/>
          <w:sz w:val="28"/>
          <w:szCs w:val="28"/>
        </w:rPr>
      </w:pPr>
      <w:r>
        <w:rPr>
          <w:i/>
          <w:sz w:val="28"/>
          <w:szCs w:val="28"/>
        </w:rPr>
        <w:t xml:space="preserve">To be informed of the cost of professional services before receiving the services. </w:t>
      </w:r>
    </w:p>
    <w:p w14:paraId="79242227" w14:textId="77777777" w:rsidR="00D517B2" w:rsidRDefault="00D517B2" w:rsidP="00D517B2">
      <w:pPr>
        <w:pStyle w:val="ListParagraph"/>
        <w:numPr>
          <w:ilvl w:val="0"/>
          <w:numId w:val="1"/>
        </w:numPr>
        <w:shd w:val="clear" w:color="auto" w:fill="FFFFFF"/>
        <w:spacing w:after="270" w:line="270" w:lineRule="atLeast"/>
        <w:rPr>
          <w:i/>
          <w:sz w:val="28"/>
          <w:szCs w:val="28"/>
        </w:rPr>
      </w:pPr>
      <w:r>
        <w:rPr>
          <w:i/>
          <w:sz w:val="28"/>
          <w:szCs w:val="28"/>
        </w:rPr>
        <w:t xml:space="preserve">To be assured of privacy and confidentiality while receiving services defined by the rule and law described above.  </w:t>
      </w:r>
    </w:p>
    <w:p w14:paraId="7A3F34EA" w14:textId="77777777" w:rsidR="00D517B2" w:rsidRDefault="00D517B2" w:rsidP="00D517B2">
      <w:pPr>
        <w:pStyle w:val="ListParagraph"/>
        <w:numPr>
          <w:ilvl w:val="0"/>
          <w:numId w:val="1"/>
        </w:numPr>
        <w:shd w:val="clear" w:color="auto" w:fill="FFFFFF"/>
        <w:spacing w:after="270" w:line="270" w:lineRule="atLeast"/>
        <w:rPr>
          <w:i/>
          <w:sz w:val="28"/>
          <w:szCs w:val="28"/>
        </w:rPr>
      </w:pPr>
      <w:r>
        <w:rPr>
          <w:i/>
          <w:sz w:val="28"/>
          <w:szCs w:val="28"/>
        </w:rPr>
        <w:t xml:space="preserve">To be free from being the object of discrimination </w:t>
      </w:r>
      <w:proofErr w:type="gramStart"/>
      <w:r>
        <w:rPr>
          <w:i/>
          <w:sz w:val="28"/>
          <w:szCs w:val="28"/>
        </w:rPr>
        <w:t>on the basis of</w:t>
      </w:r>
      <w:proofErr w:type="gramEnd"/>
      <w:r>
        <w:rPr>
          <w:i/>
          <w:sz w:val="28"/>
          <w:szCs w:val="28"/>
        </w:rPr>
        <w:t xml:space="preserve"> race, religion, gender or other unlawful </w:t>
      </w:r>
      <w:proofErr w:type="gramStart"/>
      <w:r>
        <w:rPr>
          <w:i/>
          <w:sz w:val="28"/>
          <w:szCs w:val="28"/>
        </w:rPr>
        <w:t>category</w:t>
      </w:r>
      <w:proofErr w:type="gramEnd"/>
      <w:r>
        <w:rPr>
          <w:i/>
          <w:sz w:val="28"/>
          <w:szCs w:val="28"/>
        </w:rPr>
        <w:t xml:space="preserve"> while receiving services.</w:t>
      </w:r>
    </w:p>
    <w:p w14:paraId="65DDF3DC" w14:textId="44C5EA10" w:rsidR="00D517B2" w:rsidRDefault="00D517B2" w:rsidP="00D517B2">
      <w:pPr>
        <w:shd w:val="clear" w:color="auto" w:fill="FFFFFF"/>
        <w:spacing w:after="270" w:line="270" w:lineRule="atLeast"/>
        <w:rPr>
          <w:i/>
          <w:sz w:val="28"/>
          <w:szCs w:val="28"/>
        </w:rPr>
      </w:pPr>
      <w:r w:rsidRPr="00D517B2">
        <w:rPr>
          <w:b/>
          <w:i/>
          <w:sz w:val="28"/>
          <w:szCs w:val="28"/>
        </w:rPr>
        <w:t>Cost and length of professional services</w:t>
      </w:r>
      <w:r>
        <w:rPr>
          <w:i/>
          <w:sz w:val="28"/>
          <w:szCs w:val="28"/>
        </w:rPr>
        <w:t xml:space="preserve">: Therapy session </w:t>
      </w:r>
      <w:proofErr w:type="gramStart"/>
      <w:r>
        <w:rPr>
          <w:i/>
          <w:sz w:val="28"/>
          <w:szCs w:val="28"/>
        </w:rPr>
        <w:t>last</w:t>
      </w:r>
      <w:proofErr w:type="gramEnd"/>
      <w:r>
        <w:rPr>
          <w:i/>
          <w:sz w:val="28"/>
          <w:szCs w:val="28"/>
        </w:rPr>
        <w:t xml:space="preserve"> approximately 50 minutes in length.  The frequency of visits will be determined upon the type of issues that are presented.  My fee for each session is $1</w:t>
      </w:r>
      <w:r w:rsidR="00557AA5">
        <w:rPr>
          <w:i/>
          <w:sz w:val="28"/>
          <w:szCs w:val="28"/>
        </w:rPr>
        <w:t>80</w:t>
      </w:r>
      <w:r>
        <w:rPr>
          <w:i/>
          <w:sz w:val="28"/>
          <w:szCs w:val="28"/>
        </w:rPr>
        <w:t xml:space="preserve">.00, payable at the beginning of each session.  </w:t>
      </w:r>
      <w:r w:rsidR="00557AA5">
        <w:rPr>
          <w:i/>
          <w:sz w:val="28"/>
          <w:szCs w:val="28"/>
        </w:rPr>
        <w:t xml:space="preserve">Our office will </w:t>
      </w:r>
      <w:r>
        <w:rPr>
          <w:i/>
          <w:sz w:val="28"/>
          <w:szCs w:val="28"/>
        </w:rPr>
        <w:t xml:space="preserve">provide information forms for </w:t>
      </w:r>
      <w:r w:rsidR="004C0D8E">
        <w:rPr>
          <w:i/>
          <w:sz w:val="28"/>
          <w:szCs w:val="28"/>
        </w:rPr>
        <w:t xml:space="preserve">insurance reimbursement; however, it is your responsibility to seek payment from the insurance company.  It is your obligation to cancel an appointment by notifying me at least 24 hours in advance of the appointment time.  Failure to notify will result in a cancelation fee. </w:t>
      </w:r>
    </w:p>
    <w:p w14:paraId="0EE12CB2" w14:textId="77777777" w:rsidR="004C0D8E" w:rsidRPr="00D517B2" w:rsidRDefault="004C0D8E" w:rsidP="00D517B2">
      <w:pPr>
        <w:shd w:val="clear" w:color="auto" w:fill="FFFFFF"/>
        <w:spacing w:after="270" w:line="270" w:lineRule="atLeast"/>
        <w:rPr>
          <w:i/>
          <w:sz w:val="28"/>
          <w:szCs w:val="28"/>
        </w:rPr>
      </w:pPr>
      <w:r w:rsidRPr="004C0D8E">
        <w:rPr>
          <w:b/>
          <w:i/>
          <w:sz w:val="28"/>
          <w:szCs w:val="28"/>
        </w:rPr>
        <w:t>Please ask questions</w:t>
      </w:r>
      <w:r>
        <w:rPr>
          <w:i/>
          <w:sz w:val="28"/>
          <w:szCs w:val="28"/>
        </w:rPr>
        <w:t xml:space="preserve">: You may have questions that I have not addressed above.  Please feel free to clarify any questions or concerns you may have at any time.  I am looking forward to our work together.  </w:t>
      </w:r>
    </w:p>
    <w:p w14:paraId="6F7C601C" w14:textId="77777777" w:rsidR="00D517B2" w:rsidRDefault="00D517B2" w:rsidP="00FA3A15">
      <w:pPr>
        <w:shd w:val="clear" w:color="auto" w:fill="FFFFFF"/>
        <w:spacing w:after="270" w:line="270" w:lineRule="atLeast"/>
        <w:rPr>
          <w:i/>
          <w:sz w:val="28"/>
          <w:szCs w:val="28"/>
        </w:rPr>
      </w:pPr>
    </w:p>
    <w:p w14:paraId="117FFBE6" w14:textId="77777777" w:rsidR="00D517B2" w:rsidRPr="001E595D" w:rsidRDefault="00D517B2" w:rsidP="00FA3A15">
      <w:pPr>
        <w:shd w:val="clear" w:color="auto" w:fill="FFFFFF"/>
        <w:spacing w:after="270" w:line="270" w:lineRule="atLeast"/>
        <w:rPr>
          <w:rFonts w:ascii="Droid Sans" w:eastAsia="Times New Roman" w:hAnsi="Droid Sans" w:cs="Times New Roman"/>
          <w:i/>
          <w:sz w:val="21"/>
          <w:szCs w:val="21"/>
        </w:rPr>
      </w:pPr>
    </w:p>
    <w:p w14:paraId="75EF656B" w14:textId="77777777" w:rsidR="00AB2E19" w:rsidRPr="00FF5DC5" w:rsidRDefault="00AB2E19" w:rsidP="00FF5DC5">
      <w:pPr>
        <w:jc w:val="both"/>
        <w:rPr>
          <w:sz w:val="28"/>
          <w:szCs w:val="28"/>
        </w:rPr>
      </w:pPr>
    </w:p>
    <w:sectPr w:rsidR="00AB2E19" w:rsidRPr="00FF5DC5" w:rsidSect="0057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42E56"/>
    <w:multiLevelType w:val="hybridMultilevel"/>
    <w:tmpl w:val="F740F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5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22"/>
    <w:rsid w:val="0000404C"/>
    <w:rsid w:val="00076D22"/>
    <w:rsid w:val="00096340"/>
    <w:rsid w:val="001E595D"/>
    <w:rsid w:val="00446D1A"/>
    <w:rsid w:val="004C0D8E"/>
    <w:rsid w:val="00557AA5"/>
    <w:rsid w:val="00573053"/>
    <w:rsid w:val="00586B10"/>
    <w:rsid w:val="009F4F03"/>
    <w:rsid w:val="00AB2E19"/>
    <w:rsid w:val="00C62CF0"/>
    <w:rsid w:val="00D517B2"/>
    <w:rsid w:val="00FA3A15"/>
    <w:rsid w:val="00FF5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9C65"/>
  <w15:docId w15:val="{85129AAB-1B3D-4DB6-91B2-263F5DC3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A15"/>
    <w:rPr>
      <w:color w:val="24364F"/>
      <w:u w:val="single"/>
    </w:rPr>
  </w:style>
  <w:style w:type="paragraph" w:styleId="ListParagraph">
    <w:name w:val="List Paragraph"/>
    <w:basedOn w:val="Normal"/>
    <w:uiPriority w:val="34"/>
    <w:qFormat/>
    <w:rsid w:val="00D51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52172">
      <w:bodyDiv w:val="1"/>
      <w:marLeft w:val="0"/>
      <w:marRight w:val="0"/>
      <w:marTop w:val="0"/>
      <w:marBottom w:val="0"/>
      <w:divBdr>
        <w:top w:val="none" w:sz="0" w:space="0" w:color="auto"/>
        <w:left w:val="none" w:sz="0" w:space="0" w:color="auto"/>
        <w:bottom w:val="none" w:sz="0" w:space="0" w:color="auto"/>
        <w:right w:val="none" w:sz="0" w:space="0" w:color="auto"/>
      </w:divBdr>
      <w:divsChild>
        <w:div w:id="789740864">
          <w:marLeft w:val="0"/>
          <w:marRight w:val="0"/>
          <w:marTop w:val="0"/>
          <w:marBottom w:val="0"/>
          <w:divBdr>
            <w:top w:val="none" w:sz="0" w:space="0" w:color="auto"/>
            <w:left w:val="none" w:sz="0" w:space="0" w:color="auto"/>
            <w:bottom w:val="none" w:sz="0" w:space="0" w:color="auto"/>
            <w:right w:val="none" w:sz="0" w:space="0" w:color="auto"/>
          </w:divBdr>
          <w:divsChild>
            <w:div w:id="361903339">
              <w:marLeft w:val="0"/>
              <w:marRight w:val="0"/>
              <w:marTop w:val="0"/>
              <w:marBottom w:val="1500"/>
              <w:divBdr>
                <w:top w:val="single" w:sz="2" w:space="8" w:color="1F1A17"/>
                <w:left w:val="single" w:sz="6" w:space="13" w:color="1F1A17"/>
                <w:bottom w:val="single" w:sz="6" w:space="31" w:color="1F1A17"/>
                <w:right w:val="single" w:sz="6" w:space="13" w:color="1F1A17"/>
              </w:divBdr>
              <w:divsChild>
                <w:div w:id="289091257">
                  <w:marLeft w:val="0"/>
                  <w:marRight w:val="0"/>
                  <w:marTop w:val="0"/>
                  <w:marBottom w:val="0"/>
                  <w:divBdr>
                    <w:top w:val="none" w:sz="0" w:space="0" w:color="auto"/>
                    <w:left w:val="none" w:sz="0" w:space="0" w:color="auto"/>
                    <w:bottom w:val="none" w:sz="0" w:space="0" w:color="auto"/>
                    <w:right w:val="none" w:sz="0" w:space="0" w:color="auto"/>
                  </w:divBdr>
                  <w:divsChild>
                    <w:div w:id="15254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danene</dc:creator>
  <cp:lastModifiedBy>Samantha May</cp:lastModifiedBy>
  <cp:revision>2</cp:revision>
  <cp:lastPrinted>2012-02-29T04:07:00Z</cp:lastPrinted>
  <dcterms:created xsi:type="dcterms:W3CDTF">2023-12-12T15:24:00Z</dcterms:created>
  <dcterms:modified xsi:type="dcterms:W3CDTF">2023-12-12T15:24:00Z</dcterms:modified>
</cp:coreProperties>
</file>